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AB43F" w14:textId="77777777" w:rsidR="00FA69F5" w:rsidRPr="00FA69F5" w:rsidRDefault="00FA69F5" w:rsidP="00FA69F5">
      <w:pPr>
        <w:numPr>
          <w:ilvl w:val="0"/>
          <w:numId w:val="1"/>
        </w:numPr>
        <w:shd w:val="clear" w:color="auto" w:fill="D8E2E7"/>
        <w:spacing w:after="0" w:line="240" w:lineRule="auto"/>
        <w:ind w:left="45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Список действующих федеральных законов по вопросам противодействия коррупции</w:t>
      </w:r>
    </w:p>
    <w:p w14:paraId="68019F37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5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25.12.2008 N 273-ФЗ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противодействии коррупции» </w:t>
      </w:r>
      <w:hyperlink r:id="rId6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2145E204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7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27.07.2004 №79-ФЗ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государственной гражданской службе Российской Федерации» </w:t>
      </w:r>
      <w:hyperlink r:id="rId8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10FC6F8C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9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03.12.2012 № 230-ФЗ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контроле за соответствием расходов лиц, замещающих государственные должности, и иных лиц их доходам» </w:t>
      </w:r>
      <w:hyperlink r:id="rId10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3F501B43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1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17.07.2009 № 172-ФЗ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«Об антикоррупционной экспертизе нормативных правовых актов и проектов нормативных правовых актов» </w:t>
      </w:r>
      <w:hyperlink r:id="rId12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7F32A52A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3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07.05.2013 № 79-ФЗ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4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54F73591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5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07.05.2013 № 102-ФЗ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связи с принятием Федерального закона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 </w:t>
      </w:r>
      <w:hyperlink r:id="rId16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2ACED883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7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08.03.2006 № 40-ФЗ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ратификации Конвенции Организации Объединенных Наций против коррупции» </w:t>
      </w:r>
      <w:hyperlink r:id="rId18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5C54F573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19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25.07.2006 № 125-ФЗ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ратификации Конвенции об уголовной ответственности за коррупцию» </w:t>
      </w:r>
      <w:hyperlink r:id="rId20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42593124" w14:textId="77777777" w:rsidR="00FA69F5" w:rsidRPr="00FA69F5" w:rsidRDefault="00FA69F5" w:rsidP="00FA69F5">
      <w:pPr>
        <w:numPr>
          <w:ilvl w:val="1"/>
          <w:numId w:val="1"/>
        </w:numPr>
        <w:shd w:val="clear" w:color="auto" w:fill="D8E2E7"/>
        <w:spacing w:after="0" w:line="240" w:lineRule="auto"/>
        <w:ind w:left="900"/>
        <w:rPr>
          <w:rFonts w:ascii="Arial" w:eastAsia="Times New Roman" w:hAnsi="Arial" w:cs="Arial"/>
          <w:color w:val="20303C"/>
          <w:sz w:val="21"/>
          <w:szCs w:val="21"/>
          <w:lang w:eastAsia="ru-RU"/>
        </w:rPr>
      </w:pPr>
      <w:hyperlink r:id="rId21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Федеральный закон Российской Федерации от 03.08.2018 № 307-ФЗ</w:t>
        </w:r>
      </w:hyperlink>
      <w:r w:rsidRPr="00FA69F5">
        <w:rPr>
          <w:rFonts w:ascii="Arial" w:eastAsia="Times New Roman" w:hAnsi="Arial" w:cs="Arial"/>
          <w:color w:val="20303C"/>
          <w:sz w:val="21"/>
          <w:szCs w:val="21"/>
          <w:lang w:eastAsia="ru-RU"/>
        </w:rPr>
        <w:t> «О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коррупции» </w:t>
      </w:r>
      <w:hyperlink r:id="rId22" w:tgtFrame="_blank" w:history="1">
        <w:r w:rsidRPr="00FA69F5">
          <w:rPr>
            <w:rFonts w:ascii="Arial" w:eastAsia="Times New Roman" w:hAnsi="Arial" w:cs="Arial"/>
            <w:b/>
            <w:bCs/>
            <w:color w:val="00CC99"/>
            <w:sz w:val="21"/>
            <w:szCs w:val="21"/>
            <w:u w:val="single"/>
            <w:lang w:eastAsia="ru-RU"/>
          </w:rPr>
          <w:t>Ссылка на сайте pravo.gov.ru</w:t>
        </w:r>
      </w:hyperlink>
    </w:p>
    <w:p w14:paraId="63574BD0" w14:textId="0A418C74" w:rsidR="00465F0E" w:rsidRPr="005F4AD8" w:rsidRDefault="00465F0E" w:rsidP="00465F0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65F0E" w:rsidRPr="005F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F1064A"/>
    <w:multiLevelType w:val="multilevel"/>
    <w:tmpl w:val="D172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C3A"/>
    <w:rsid w:val="000525CF"/>
    <w:rsid w:val="00465F0E"/>
    <w:rsid w:val="005F4AD8"/>
    <w:rsid w:val="006B7C3A"/>
    <w:rsid w:val="00FA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0D2B"/>
  <w15:chartTrackingRefBased/>
  <w15:docId w15:val="{6B9F60C7-EE67-4167-A4E5-E54C80D5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4AD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4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6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&amp;nd=102088054" TargetMode="External"/><Relationship Id="rId13" Type="http://schemas.openxmlformats.org/officeDocument/2006/relationships/hyperlink" Target="http://pravo.edusite.ru/FederalLaw-07-05-2013-N-79.pdf" TargetMode="External"/><Relationship Id="rId18" Type="http://schemas.openxmlformats.org/officeDocument/2006/relationships/hyperlink" Target="http://pravo.gov.ru/proxy/ips/?docbody=&amp;nd=1021053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pravo.edusite.ru/FederalLaw-03-08-2018-N-307.pdf" TargetMode="External"/><Relationship Id="rId7" Type="http://schemas.openxmlformats.org/officeDocument/2006/relationships/hyperlink" Target="http://pravo.edusite.ru/FederalLaw-27-07-2004-N-79.pdf" TargetMode="External"/><Relationship Id="rId12" Type="http://schemas.openxmlformats.org/officeDocument/2006/relationships/hyperlink" Target="http://pravo.gov.ru/proxy/ips/?docbody=&amp;nd=102131168&amp;intelsearch=%D4%E5%E4%E5%F0%E0%EB%FC%ED%FB%E9+%E7%E0%EA%EE%ED+%EE%F2+17+%E8%FE%EB%FF+2009+%E3.+N+172-%D4%C7+%22%CE%E1+%E0%ED%F2%E8%EA%EE%F0%F0%F3%EF%F6%E8%EE%ED%ED%EE%E9+%FD%EA%F1%EF%E5%F0%F2%E8%E7%E5+%ED%EE%F0%EC%E0%F2%E8%E2%ED%FB%F5+%EF%F0%E0%E2%EE%E2%FB%F5+%E0%EA%F2%EE%E2+%E8+%EF%F0%EE%E5%EA%F2%EE%E2+%ED%EE%F0%EC%E0%F2%E8%E2%ED%FB%F5+%EF%F0%E0%E2%EE%E2%FB%F5+%E0%EA%F2%EE%E2%22+%28%F1+%E8%E7%EC%E5%ED%E5%ED%E8%FF%EC%E8+%E8+%E4%EE%EF%EE%EB%ED%E5%ED%E8%FF%EC%E8%29" TargetMode="External"/><Relationship Id="rId17" Type="http://schemas.openxmlformats.org/officeDocument/2006/relationships/hyperlink" Target="http://pravo.edusite.ru/FederalLaw-08-03-2006-N-40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publication.pravo.gov.ru/Document/View/0001201305080037" TargetMode="External"/><Relationship Id="rId20" Type="http://schemas.openxmlformats.org/officeDocument/2006/relationships/hyperlink" Target="http://pravo.gov.ru/proxy/ips/?docbody=&amp;nd=1021081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avo.gov.ru/proxy/ips/?docbody=&amp;nd=102126657" TargetMode="External"/><Relationship Id="rId11" Type="http://schemas.openxmlformats.org/officeDocument/2006/relationships/hyperlink" Target="http://pravo.edusite.ru/FederalLaw-17-07-2009-N-172.pd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pravo.edusite.ru/FederalLaw-25-12-2008-N-273.pdf" TargetMode="External"/><Relationship Id="rId15" Type="http://schemas.openxmlformats.org/officeDocument/2006/relationships/hyperlink" Target="http://pravo.edusite.ru/FederalLaw-07-05-2013-N-102.pdf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ublication.pravo.gov.ru/Document/View/0001201212040012" TargetMode="External"/><Relationship Id="rId19" Type="http://schemas.openxmlformats.org/officeDocument/2006/relationships/hyperlink" Target="http://pravo.edusite.ru/FederalLaw-25-07-2006-N-12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edusite.ru/FederalLaw-03-12-2012-N-230.pdf" TargetMode="External"/><Relationship Id="rId14" Type="http://schemas.openxmlformats.org/officeDocument/2006/relationships/hyperlink" Target="http://publication.pravo.gov.ru/Document/View/0001201305080003" TargetMode="External"/><Relationship Id="rId22" Type="http://schemas.openxmlformats.org/officeDocument/2006/relationships/hyperlink" Target="http://publication.pravo.gov.ru/Document/View/00012018080300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620</Words>
  <Characters>3540</Characters>
  <Application>Microsoft Office Word</Application>
  <DocSecurity>0</DocSecurity>
  <Lines>29</Lines>
  <Paragraphs>8</Paragraphs>
  <ScaleCrop>false</ScaleCrop>
  <Company/>
  <LinksUpToDate>false</LinksUpToDate>
  <CharactersWithSpaces>4152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2021-11-23T01:50:00Z</cp:lastPrinted>
  <dcterms:created xsi:type="dcterms:W3CDTF">2022-03-21T12:47:00Z</dcterms:created>
  <dcterms:modified xsi:type="dcterms:W3CDTF">2022-03-21T12:47:00Z</dcterms:modified>
</cp:coreProperties>
</file>