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2" w:rsidRDefault="001E28A9">
      <w:pPr>
        <w:spacing w:after="0" w:line="408" w:lineRule="auto"/>
        <w:ind w:left="120"/>
        <w:jc w:val="center"/>
      </w:pPr>
      <w:bookmarkStart w:id="0" w:name="block-1643134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D7ED2" w:rsidRDefault="001E28A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3D7ED2" w:rsidRPr="001E28A9" w:rsidRDefault="001E28A9">
      <w:pPr>
        <w:spacing w:after="0" w:line="408" w:lineRule="auto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E28A9">
        <w:rPr>
          <w:rFonts w:ascii="Times New Roman" w:hAnsi="Times New Roman"/>
          <w:color w:val="000000"/>
          <w:sz w:val="28"/>
          <w:lang w:val="ru-RU"/>
        </w:rPr>
        <w:t>​</w:t>
      </w:r>
    </w:p>
    <w:p w:rsidR="003D7ED2" w:rsidRPr="001E28A9" w:rsidRDefault="001E28A9">
      <w:pPr>
        <w:spacing w:after="0" w:line="408" w:lineRule="auto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МБОУ "ООШ с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.Р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>уновка"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3D7ED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E28A9" w:rsidTr="001E28A9">
        <w:tc>
          <w:tcPr>
            <w:tcW w:w="3114" w:type="dxa"/>
          </w:tcPr>
          <w:p w:rsidR="004E6975" w:rsidRDefault="001E28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1E28A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1E28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1E28A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E28A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E28A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E28A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Черненко А.Д.</w:t>
            </w:r>
          </w:p>
          <w:p w:rsidR="001E28A9" w:rsidRDefault="001E28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0E6D86" w:rsidRDefault="001E28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«25.08.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1E28A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‌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408" w:lineRule="auto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7ED2" w:rsidRPr="001E28A9" w:rsidRDefault="001E28A9">
      <w:pPr>
        <w:spacing w:after="0" w:line="408" w:lineRule="auto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2213848)</w:t>
      </w: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1E28A9">
      <w:pPr>
        <w:spacing w:after="0" w:line="408" w:lineRule="auto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«Музыка»</w:t>
      </w:r>
    </w:p>
    <w:p w:rsidR="003D7ED2" w:rsidRPr="001E28A9" w:rsidRDefault="001E28A9">
      <w:pPr>
        <w:spacing w:after="0" w:line="408" w:lineRule="auto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3D7ED2">
      <w:pPr>
        <w:spacing w:after="0"/>
        <w:ind w:left="120"/>
        <w:jc w:val="center"/>
        <w:rPr>
          <w:lang w:val="ru-RU"/>
        </w:rPr>
      </w:pPr>
    </w:p>
    <w:p w:rsidR="003D7ED2" w:rsidRPr="001E28A9" w:rsidRDefault="001E28A9">
      <w:pPr>
        <w:spacing w:after="0"/>
        <w:ind w:left="120"/>
        <w:jc w:val="center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​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E28A9">
        <w:rPr>
          <w:rFonts w:ascii="Times New Roman" w:hAnsi="Times New Roman"/>
          <w:color w:val="000000"/>
          <w:sz w:val="28"/>
          <w:lang w:val="ru-RU"/>
        </w:rPr>
        <w:t>​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3D7ED2">
      <w:pPr>
        <w:rPr>
          <w:lang w:val="ru-RU"/>
        </w:rPr>
        <w:sectPr w:rsidR="003D7ED2" w:rsidRPr="001E28A9">
          <w:pgSz w:w="11906" w:h="16383"/>
          <w:pgMar w:top="1134" w:right="850" w:bottom="1134" w:left="1701" w:header="720" w:footer="720" w:gutter="0"/>
          <w:cols w:space="720"/>
        </w:sect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bookmarkStart w:id="1" w:name="block-16431350"/>
      <w:bookmarkEnd w:id="0"/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</w:t>
      </w:r>
      <w:r w:rsidRPr="001E28A9">
        <w:rPr>
          <w:rFonts w:ascii="Times New Roman" w:hAnsi="Times New Roman"/>
          <w:color w:val="000000"/>
          <w:sz w:val="28"/>
          <w:lang w:val="ru-RU"/>
        </w:rPr>
        <w:t>как способ, форма и опыт самовыражения и естественного радостного мировосприятия.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1E28A9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1E28A9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1E28A9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1E28A9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1E28A9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1E28A9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1E28A9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1E28A9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1E28A9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1E28A9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1E28A9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E28A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1E28A9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E28A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1E28A9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1E28A9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3D7ED2" w:rsidRPr="001E28A9" w:rsidRDefault="003D7ED2">
      <w:pPr>
        <w:rPr>
          <w:lang w:val="ru-RU"/>
        </w:rPr>
        <w:sectPr w:rsidR="003D7ED2" w:rsidRPr="001E28A9">
          <w:pgSz w:w="11906" w:h="16383"/>
          <w:pgMar w:top="1134" w:right="850" w:bottom="1134" w:left="1701" w:header="720" w:footer="720" w:gutter="0"/>
          <w:cols w:space="720"/>
        </w:sect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bookmarkStart w:id="2" w:name="block-16431351"/>
      <w:bookmarkEnd w:id="1"/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​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. Цели воспитания национальной и гражданской идентичности, а также принц</w:t>
      </w:r>
      <w:r w:rsidRPr="001E28A9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1E28A9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1E28A9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1E28A9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1E28A9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1E28A9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</w:t>
      </w:r>
      <w:r w:rsidRPr="001E28A9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1E28A9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1E28A9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1E28A9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1E28A9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1E28A9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1E28A9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1E28A9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Обряды, игры, хорово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1E28A9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1E28A9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чтен</w:t>
      </w:r>
      <w:r w:rsidRPr="001E28A9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</w:t>
      </w:r>
      <w:r w:rsidRPr="001E28A9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1E28A9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1E28A9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</w:t>
      </w:r>
      <w:r w:rsidRPr="001E28A9">
        <w:rPr>
          <w:rFonts w:ascii="Times New Roman" w:hAnsi="Times New Roman"/>
          <w:color w:val="000000"/>
          <w:sz w:val="28"/>
          <w:lang w:val="ru-RU"/>
        </w:rPr>
        <w:t>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</w:t>
      </w:r>
      <w:r w:rsidRPr="001E28A9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Данный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1E28A9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1E28A9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1E28A9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1E28A9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E28A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E28A9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1E28A9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1E28A9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1E28A9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1E28A9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1E28A9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1E28A9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1E28A9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1E28A9">
        <w:rPr>
          <w:rFonts w:ascii="Times New Roman" w:hAnsi="Times New Roman"/>
          <w:color w:val="000000"/>
          <w:sz w:val="28"/>
          <w:lang w:val="ru-RU"/>
        </w:rPr>
        <w:t>есни, вокализы, романсы, арии из опер. Кантата. Песня, романс, вокализ, кант.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1E28A9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</w:t>
      </w:r>
      <w:r w:rsidRPr="001E28A9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1E28A9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1E28A9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1E28A9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1E28A9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1E28A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1E28A9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1E28A9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1E28A9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1E28A9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1E28A9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1E28A9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1E28A9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Виды д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1E28A9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1E28A9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1E28A9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1E28A9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1E28A9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1E28A9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1E28A9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1E28A9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1E28A9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1E28A9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1E28A9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</w:t>
      </w:r>
      <w:r w:rsidRPr="001E28A9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1E28A9">
        <w:rPr>
          <w:rFonts w:ascii="Times New Roman" w:hAnsi="Times New Roman"/>
          <w:color w:val="000000"/>
          <w:sz w:val="28"/>
          <w:lang w:val="ru-RU"/>
        </w:rPr>
        <w:t>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1E28A9">
        <w:rPr>
          <w:rFonts w:ascii="Times New Roman" w:hAnsi="Times New Roman"/>
          <w:color w:val="000000"/>
          <w:sz w:val="28"/>
          <w:lang w:val="ru-RU"/>
        </w:rPr>
        <w:t>льный символ нашей страны. Традиции исполнения Гимна России. Другие гимны.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1E28A9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1E28A9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Вид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1E28A9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1E28A9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</w:t>
      </w:r>
      <w:r w:rsidRPr="001E28A9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1E28A9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румба, ча-ча-ча, с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1E28A9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1E28A9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1E28A9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1E28A9">
        <w:rPr>
          <w:rFonts w:ascii="Times New Roman" w:hAnsi="Times New Roman"/>
          <w:color w:val="000000"/>
          <w:sz w:val="28"/>
          <w:lang w:val="ru-RU"/>
        </w:rPr>
        <w:t>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1E28A9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1E28A9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1E28A9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1E28A9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1E28A9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1E28A9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1E28A9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1E28A9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1E28A9">
        <w:rPr>
          <w:rFonts w:ascii="Times New Roman" w:hAnsi="Times New Roman"/>
          <w:color w:val="000000"/>
          <w:sz w:val="28"/>
          <w:lang w:val="ru-RU"/>
        </w:rPr>
        <w:t>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</w:t>
      </w:r>
      <w:r w:rsidRPr="001E28A9">
        <w:rPr>
          <w:rFonts w:ascii="Times New Roman" w:hAnsi="Times New Roman"/>
          <w:color w:val="000000"/>
          <w:sz w:val="28"/>
          <w:lang w:val="ru-RU"/>
        </w:rPr>
        <w:t>(учителем) на синтезаторе знакомых музыкальных произведений тембром органа;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</w:t>
      </w:r>
      <w:r w:rsidRPr="001E28A9">
        <w:rPr>
          <w:rFonts w:ascii="Times New Roman" w:hAnsi="Times New Roman"/>
          <w:color w:val="000000"/>
          <w:sz w:val="28"/>
          <w:lang w:val="ru-RU"/>
        </w:rPr>
        <w:t>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</w:t>
      </w:r>
      <w:r w:rsidRPr="001E28A9">
        <w:rPr>
          <w:rFonts w:ascii="Times New Roman" w:hAnsi="Times New Roman"/>
          <w:color w:val="000000"/>
          <w:sz w:val="28"/>
          <w:lang w:val="ru-RU"/>
        </w:rPr>
        <w:t>тики, сравнение церковных мелодий и народных песен, мелодий светской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</w:t>
      </w:r>
      <w:r w:rsidRPr="001E28A9">
        <w:rPr>
          <w:rFonts w:ascii="Times New Roman" w:hAnsi="Times New Roman"/>
          <w:color w:val="000000"/>
          <w:sz w:val="28"/>
          <w:lang w:val="ru-RU"/>
        </w:rPr>
        <w:t>ных святым, Христу, Богородице;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Праздничная служба, вокальная (в том числе хоровая) музыка религиозного содержания (по выбору: н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</w:t>
      </w:r>
      <w:r w:rsidRPr="001E28A9">
        <w:rPr>
          <w:rFonts w:ascii="Times New Roman" w:hAnsi="Times New Roman"/>
          <w:color w:val="000000"/>
          <w:sz w:val="28"/>
          <w:lang w:val="ru-RU"/>
        </w:rPr>
        <w:t>апример: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</w:t>
      </w:r>
      <w:r w:rsidRPr="001E28A9">
        <w:rPr>
          <w:rFonts w:ascii="Times New Roman" w:hAnsi="Times New Roman"/>
          <w:color w:val="000000"/>
          <w:sz w:val="28"/>
          <w:lang w:val="ru-RU"/>
        </w:rPr>
        <w:t>ных богослужений, определение характера музыки, её религиозного содержания;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ких как театрализованные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1E28A9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1E28A9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1E28A9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1E28A9">
        <w:rPr>
          <w:rFonts w:ascii="Times New Roman" w:hAnsi="Times New Roman"/>
          <w:color w:val="000000"/>
          <w:sz w:val="28"/>
          <w:lang w:val="ru-RU"/>
        </w:rPr>
        <w:t>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</w:t>
      </w:r>
      <w:r w:rsidRPr="001E28A9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1E28A9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о выбору учителя могут быть представлены фрагменты из опер Н.А. Римского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</w:t>
      </w:r>
      <w:r w:rsidRPr="001E28A9">
        <w:rPr>
          <w:rFonts w:ascii="Times New Roman" w:hAnsi="Times New Roman"/>
          <w:color w:val="000000"/>
          <w:sz w:val="28"/>
          <w:lang w:val="ru-RU"/>
        </w:rPr>
        <w:t>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</w:t>
      </w:r>
      <w:r w:rsidRPr="001E28A9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1E28A9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1E28A9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1E28A9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1E28A9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1E28A9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1E28A9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квест </w:t>
      </w:r>
      <w:r w:rsidRPr="001E28A9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Фрагменты, отдельные номера из опер, балетов, музыки к фильмам (например, опера «Иван Сусанин» М.И. Глинки, опера «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1E28A9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1E28A9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от эмбие</w:t>
      </w:r>
      <w:r w:rsidRPr="001E28A9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1E28A9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обсужд</w:t>
      </w:r>
      <w:r w:rsidRPr="001E28A9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1E28A9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1E28A9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1E28A9">
        <w:rPr>
          <w:rFonts w:ascii="Times New Roman" w:hAnsi="Times New Roman"/>
          <w:color w:val="000000"/>
          <w:sz w:val="28"/>
          <w:lang w:val="ru-RU"/>
        </w:rPr>
        <w:t>жи.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1E28A9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E28A9">
        <w:rPr>
          <w:rFonts w:ascii="Times New Roman" w:hAnsi="Times New Roman"/>
          <w:color w:val="000000"/>
          <w:sz w:val="28"/>
          <w:lang w:val="ru-RU"/>
        </w:rPr>
        <w:t>).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D7ED2" w:rsidRPr="001E28A9" w:rsidRDefault="003D7ED2">
      <w:pPr>
        <w:spacing w:after="0"/>
        <w:ind w:left="120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1E28A9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1E28A9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1E28A9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</w:t>
      </w:r>
      <w:r w:rsidRPr="001E28A9">
        <w:rPr>
          <w:rFonts w:ascii="Times New Roman" w:hAnsi="Times New Roman"/>
          <w:color w:val="000000"/>
          <w:sz w:val="28"/>
          <w:lang w:val="ru-RU"/>
        </w:rPr>
        <w:t>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1E28A9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1E28A9">
        <w:rPr>
          <w:rFonts w:ascii="Times New Roman" w:hAnsi="Times New Roman"/>
          <w:color w:val="000000"/>
          <w:sz w:val="28"/>
          <w:lang w:val="ru-RU"/>
        </w:rPr>
        <w:t>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1E28A9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1E28A9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1E28A9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1E28A9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1E28A9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1E28A9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1E28A9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на ровную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1E28A9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1E28A9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1E28A9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1E28A9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1E28A9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1E28A9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Виды де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1E28A9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1E28A9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1E28A9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1E28A9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1E28A9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1E28A9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1E28A9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1E28A9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1E28A9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1E28A9">
        <w:rPr>
          <w:rFonts w:ascii="Times New Roman" w:hAnsi="Times New Roman"/>
          <w:color w:val="000000"/>
          <w:sz w:val="28"/>
          <w:lang w:val="ru-RU"/>
        </w:rPr>
        <w:t>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1E28A9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1E28A9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1E28A9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1E28A9">
        <w:rPr>
          <w:rFonts w:ascii="Times New Roman" w:hAnsi="Times New Roman"/>
          <w:color w:val="000000"/>
          <w:sz w:val="28"/>
          <w:lang w:val="ru-RU"/>
        </w:rPr>
        <w:t>м;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1E28A9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-аккорд,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1E28A9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1E28A9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1E28A9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1E28A9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1E28A9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D7ED2" w:rsidRPr="001E28A9" w:rsidRDefault="003D7ED2">
      <w:pPr>
        <w:rPr>
          <w:lang w:val="ru-RU"/>
        </w:rPr>
        <w:sectPr w:rsidR="003D7ED2" w:rsidRPr="001E28A9">
          <w:pgSz w:w="11906" w:h="16383"/>
          <w:pgMar w:top="1134" w:right="850" w:bottom="1134" w:left="1701" w:header="720" w:footer="720" w:gutter="0"/>
          <w:cols w:space="720"/>
        </w:sect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bookmarkStart w:id="3" w:name="block-16431352"/>
      <w:bookmarkEnd w:id="2"/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3D7ED2" w:rsidRPr="001E28A9" w:rsidRDefault="003D7ED2">
      <w:pPr>
        <w:spacing w:after="0" w:line="264" w:lineRule="auto"/>
        <w:ind w:left="120"/>
        <w:jc w:val="both"/>
        <w:rPr>
          <w:lang w:val="ru-RU"/>
        </w:r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​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1E28A9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1E28A9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1E28A9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1E28A9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D7ED2" w:rsidRPr="001E28A9" w:rsidRDefault="003D7ED2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3D7ED2" w:rsidRPr="001E28A9" w:rsidRDefault="003D7ED2">
      <w:pPr>
        <w:spacing w:after="0" w:line="264" w:lineRule="auto"/>
        <w:ind w:left="120"/>
        <w:jc w:val="both"/>
        <w:rPr>
          <w:lang w:val="ru-RU"/>
        </w:r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7ED2" w:rsidRPr="001E28A9" w:rsidRDefault="003D7ED2">
      <w:pPr>
        <w:spacing w:after="0" w:line="264" w:lineRule="auto"/>
        <w:ind w:left="120"/>
        <w:jc w:val="both"/>
        <w:rPr>
          <w:lang w:val="ru-RU"/>
        </w:r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1E28A9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1E28A9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1E28A9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1E28A9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1E28A9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1E28A9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1E28A9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1E28A9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распоз</w:t>
      </w:r>
      <w:r w:rsidRPr="001E28A9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1E28A9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1E28A9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1E28A9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1E28A9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1E28A9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1E28A9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1E28A9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1E28A9">
        <w:rPr>
          <w:rFonts w:ascii="Times New Roman" w:hAnsi="Times New Roman"/>
          <w:color w:val="000000"/>
          <w:sz w:val="28"/>
          <w:lang w:val="ru-RU"/>
        </w:rPr>
        <w:t>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1E28A9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1E28A9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3D7ED2" w:rsidRPr="001E28A9" w:rsidRDefault="003D7ED2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3D7ED2" w:rsidRPr="001E28A9" w:rsidRDefault="003D7ED2">
      <w:pPr>
        <w:spacing w:after="0" w:line="264" w:lineRule="auto"/>
        <w:ind w:left="120"/>
        <w:jc w:val="both"/>
        <w:rPr>
          <w:lang w:val="ru-RU"/>
        </w:r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7ED2" w:rsidRPr="001E28A9" w:rsidRDefault="003D7ED2">
      <w:pPr>
        <w:spacing w:after="0" w:line="264" w:lineRule="auto"/>
        <w:ind w:left="120"/>
        <w:jc w:val="both"/>
        <w:rPr>
          <w:lang w:val="ru-RU"/>
        </w:rPr>
      </w:pP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1E28A9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3D7ED2" w:rsidRPr="001E28A9" w:rsidRDefault="003D7ED2">
      <w:pPr>
        <w:spacing w:after="0" w:line="264" w:lineRule="auto"/>
        <w:ind w:left="120"/>
        <w:jc w:val="both"/>
        <w:rPr>
          <w:lang w:val="ru-RU"/>
        </w:rPr>
      </w:pPr>
    </w:p>
    <w:p w:rsidR="003D7ED2" w:rsidRPr="001E28A9" w:rsidRDefault="001E28A9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1E28A9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1E28A9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1E28A9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1E28A9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1E28A9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1E28A9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1E28A9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1E28A9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1E28A9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а и мысли, эстетические переживания, замечать </w:t>
      </w: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1E28A9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1E28A9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1E28A9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я модуля № 5 «Духовная музыка»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1E28A9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1E28A9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1E28A9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1E28A9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1E28A9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мота» </w:t>
      </w:r>
      <w:proofErr w:type="gramStart"/>
      <w:r w:rsidRPr="001E28A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28A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1E28A9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  <w:proofErr w:type="gramEnd"/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1E28A9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D7ED2" w:rsidRPr="001E28A9" w:rsidRDefault="001E28A9">
      <w:pPr>
        <w:spacing w:after="0" w:line="264" w:lineRule="auto"/>
        <w:ind w:firstLine="600"/>
        <w:jc w:val="both"/>
        <w:rPr>
          <w:lang w:val="ru-RU"/>
        </w:rPr>
      </w:pPr>
      <w:r w:rsidRPr="001E28A9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1E28A9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3D7ED2" w:rsidRPr="001E28A9" w:rsidRDefault="003D7ED2">
      <w:pPr>
        <w:rPr>
          <w:lang w:val="ru-RU"/>
        </w:rPr>
        <w:sectPr w:rsidR="003D7ED2" w:rsidRPr="001E28A9">
          <w:pgSz w:w="11906" w:h="16383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bookmarkStart w:id="6" w:name="block-16431353"/>
      <w:bookmarkEnd w:id="3"/>
      <w:r w:rsidRPr="001E28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3D7E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«Вечерняя сказка» А.И. Хачатуряна; «Колыбельная медведицы» сл. Яковлева, муз.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Шоколад (испанский танец), Кофе (арабский танец), Чай (китайский танец),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Томита электронная обработка пьесы М.П. Мусоргского «Балет невылупившихся птенцов» из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D7E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Оптиной Пустыни;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D7E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пера «Война и мир»;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D7E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bookmarkStart w:id="7" w:name="block-1643135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3D7E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 w:rsidP="001E28A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D7E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D7E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bookmarkStart w:id="8" w:name="_GoBack"/>
            <w:bookmarkEnd w:id="8"/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D7E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ED2" w:rsidRDefault="003D7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ED2" w:rsidRDefault="003D7ED2"/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D7ED2" w:rsidRPr="001E28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8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D7E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7ED2" w:rsidRDefault="003D7ED2">
            <w:pPr>
              <w:spacing w:after="0"/>
              <w:ind w:left="135"/>
            </w:pPr>
          </w:p>
        </w:tc>
      </w:tr>
      <w:tr w:rsidR="003D7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Pr="001E28A9" w:rsidRDefault="001E28A9">
            <w:pPr>
              <w:spacing w:after="0"/>
              <w:ind w:left="135"/>
              <w:rPr>
                <w:lang w:val="ru-RU"/>
              </w:rPr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 w:rsidRPr="001E2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7ED2" w:rsidRDefault="001E2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ED2" w:rsidRDefault="003D7ED2"/>
        </w:tc>
      </w:tr>
    </w:tbl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3D7ED2">
      <w:pPr>
        <w:sectPr w:rsidR="003D7E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ED2" w:rsidRDefault="001E28A9">
      <w:pPr>
        <w:spacing w:after="0"/>
        <w:ind w:left="120"/>
      </w:pPr>
      <w:bookmarkStart w:id="9" w:name="block-1643135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7ED2" w:rsidRDefault="001E28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7ED2" w:rsidRDefault="001E28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7ED2" w:rsidRDefault="001E28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D7ED2" w:rsidRDefault="001E28A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D7ED2" w:rsidRDefault="001E28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7ED2" w:rsidRDefault="001E28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7ED2" w:rsidRDefault="003D7ED2">
      <w:pPr>
        <w:spacing w:after="0"/>
        <w:ind w:left="120"/>
      </w:pPr>
    </w:p>
    <w:p w:rsidR="003D7ED2" w:rsidRPr="001E28A9" w:rsidRDefault="001E28A9">
      <w:pPr>
        <w:spacing w:after="0" w:line="480" w:lineRule="auto"/>
        <w:ind w:left="120"/>
        <w:rPr>
          <w:lang w:val="ru-RU"/>
        </w:rPr>
      </w:pPr>
      <w:r w:rsidRPr="001E28A9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1E28A9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3D7ED2" w:rsidRDefault="001E28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D7ED2" w:rsidRDefault="003D7ED2">
      <w:pPr>
        <w:sectPr w:rsidR="003D7ED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Default="001E28A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7ED2"/>
    <w:rsid w:val="001E28A9"/>
    <w:rsid w:val="003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82</Pages>
  <Words>16832</Words>
  <Characters>95947</Characters>
  <Application>Microsoft Office Word</Application>
  <DocSecurity>0</DocSecurity>
  <Lines>799</Lines>
  <Paragraphs>225</Paragraphs>
  <ScaleCrop>false</ScaleCrop>
  <Company/>
  <LinksUpToDate>false</LinksUpToDate>
  <CharactersWithSpaces>112554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2023-09-11T10:49:00Z</dcterms:created>
  <dcterms:modified xsi:type="dcterms:W3CDTF">2023-09-11T10:55:00Z</dcterms:modified>
</cp:coreProperties>
</file>